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4748F" w:rsidRDefault="00F6195F">
      <w:pPr>
        <w:pBdr>
          <w:top w:val="nil"/>
          <w:left w:val="nil"/>
          <w:bottom w:val="nil"/>
          <w:right w:val="nil"/>
          <w:between w:val="nil"/>
        </w:pBdr>
        <w:jc w:val="center"/>
        <w:rPr>
          <w:rFonts w:ascii="Cambria" w:eastAsia="Cambria" w:hAnsi="Cambria" w:cs="Cambria"/>
          <w:sz w:val="28"/>
          <w:szCs w:val="28"/>
        </w:rPr>
      </w:pPr>
      <w:bookmarkStart w:id="0" w:name="_GoBack"/>
      <w:bookmarkEnd w:id="0"/>
      <w:r>
        <w:rPr>
          <w:rFonts w:ascii="Cambria" w:eastAsia="Cambria" w:hAnsi="Cambria" w:cs="Cambria"/>
          <w:sz w:val="28"/>
          <w:szCs w:val="28"/>
        </w:rPr>
        <w:t xml:space="preserve"> </w:t>
      </w:r>
      <w:proofErr w:type="spellStart"/>
      <w:r>
        <w:rPr>
          <w:rFonts w:ascii="Cambria" w:eastAsia="Cambria" w:hAnsi="Cambria" w:cs="Cambria"/>
          <w:sz w:val="28"/>
          <w:szCs w:val="28"/>
        </w:rPr>
        <w:t>École</w:t>
      </w:r>
      <w:proofErr w:type="spellEnd"/>
      <w:r>
        <w:rPr>
          <w:rFonts w:ascii="Cambria" w:eastAsia="Cambria" w:hAnsi="Cambria" w:cs="Cambria"/>
          <w:sz w:val="28"/>
          <w:szCs w:val="28"/>
        </w:rPr>
        <w:t xml:space="preserve"> St. Catherine’s School</w:t>
      </w:r>
    </w:p>
    <w:p w14:paraId="00000002" w14:textId="77777777" w:rsidR="0064748F" w:rsidRDefault="00F6195F">
      <w:pPr>
        <w:pBdr>
          <w:top w:val="nil"/>
          <w:left w:val="nil"/>
          <w:bottom w:val="nil"/>
          <w:right w:val="nil"/>
          <w:between w:val="nil"/>
        </w:pBdr>
        <w:jc w:val="center"/>
        <w:rPr>
          <w:rFonts w:ascii="Cambria" w:eastAsia="Cambria" w:hAnsi="Cambria" w:cs="Cambria"/>
          <w:sz w:val="28"/>
          <w:szCs w:val="28"/>
        </w:rPr>
      </w:pPr>
      <w:r>
        <w:rPr>
          <w:rFonts w:ascii="Cambria" w:eastAsia="Cambria" w:hAnsi="Cambria" w:cs="Cambria"/>
          <w:sz w:val="28"/>
          <w:szCs w:val="28"/>
        </w:rPr>
        <w:t>Classroom Supply List</w:t>
      </w:r>
    </w:p>
    <w:p w14:paraId="00000003" w14:textId="17FC1D20" w:rsidR="0064748F" w:rsidRDefault="005C7B7F">
      <w:pPr>
        <w:pBdr>
          <w:top w:val="nil"/>
          <w:left w:val="nil"/>
          <w:bottom w:val="nil"/>
          <w:right w:val="nil"/>
          <w:between w:val="nil"/>
        </w:pBdr>
        <w:jc w:val="center"/>
        <w:rPr>
          <w:rFonts w:ascii="Cambria" w:eastAsia="Cambria" w:hAnsi="Cambria" w:cs="Cambria"/>
          <w:sz w:val="28"/>
          <w:szCs w:val="28"/>
        </w:rPr>
      </w:pPr>
      <w:r>
        <w:rPr>
          <w:rFonts w:ascii="Cambria" w:eastAsia="Cambria" w:hAnsi="Cambria" w:cs="Cambria"/>
          <w:sz w:val="28"/>
          <w:szCs w:val="28"/>
        </w:rPr>
        <w:t>2023-2024</w:t>
      </w:r>
    </w:p>
    <w:p w14:paraId="00000004" w14:textId="77777777" w:rsidR="0064748F" w:rsidRDefault="0064748F">
      <w:pPr>
        <w:pBdr>
          <w:top w:val="nil"/>
          <w:left w:val="nil"/>
          <w:bottom w:val="nil"/>
          <w:right w:val="nil"/>
          <w:between w:val="nil"/>
        </w:pBdr>
        <w:jc w:val="center"/>
        <w:rPr>
          <w:rFonts w:ascii="Cambria" w:eastAsia="Cambria" w:hAnsi="Cambria" w:cs="Cambria"/>
          <w:sz w:val="28"/>
          <w:szCs w:val="28"/>
        </w:rPr>
      </w:pPr>
    </w:p>
    <w:p w14:paraId="00000005" w14:textId="4F0CC9A1" w:rsidR="0064748F" w:rsidRDefault="00F6195F">
      <w:pPr>
        <w:pBdr>
          <w:top w:val="nil"/>
          <w:left w:val="nil"/>
          <w:bottom w:val="nil"/>
          <w:right w:val="nil"/>
          <w:between w:val="nil"/>
        </w:pBdr>
        <w:jc w:val="center"/>
        <w:rPr>
          <w:rFonts w:ascii="Cambria" w:eastAsia="Cambria" w:hAnsi="Cambria" w:cs="Cambria"/>
          <w:sz w:val="28"/>
          <w:szCs w:val="28"/>
        </w:rPr>
      </w:pPr>
      <w:r>
        <w:rPr>
          <w:rFonts w:ascii="Cambria" w:eastAsia="Cambria" w:hAnsi="Cambria" w:cs="Cambria"/>
          <w:b/>
          <w:sz w:val="28"/>
          <w:szCs w:val="28"/>
        </w:rPr>
        <w:t xml:space="preserve">Grade </w:t>
      </w:r>
      <w:r w:rsidR="00A92C63">
        <w:rPr>
          <w:rFonts w:ascii="Cambria" w:eastAsia="Cambria" w:hAnsi="Cambria" w:cs="Cambria"/>
          <w:b/>
          <w:sz w:val="28"/>
          <w:szCs w:val="28"/>
        </w:rPr>
        <w:t>4</w:t>
      </w:r>
      <w:r>
        <w:rPr>
          <w:rFonts w:ascii="Cambria" w:eastAsia="Cambria" w:hAnsi="Cambria" w:cs="Cambria"/>
          <w:b/>
          <w:sz w:val="28"/>
          <w:szCs w:val="28"/>
        </w:rPr>
        <w:t xml:space="preserve"> French Immersion</w:t>
      </w:r>
    </w:p>
    <w:p w14:paraId="00000006" w14:textId="77777777" w:rsidR="0064748F" w:rsidRDefault="0064748F">
      <w:pPr>
        <w:pBdr>
          <w:top w:val="nil"/>
          <w:left w:val="nil"/>
          <w:bottom w:val="nil"/>
          <w:right w:val="nil"/>
          <w:between w:val="nil"/>
        </w:pBdr>
        <w:jc w:val="center"/>
        <w:rPr>
          <w:rFonts w:ascii="Cambria" w:eastAsia="Cambria" w:hAnsi="Cambria" w:cs="Cambria"/>
          <w:sz w:val="28"/>
          <w:szCs w:val="28"/>
        </w:rPr>
      </w:pPr>
    </w:p>
    <w:p w14:paraId="00000007" w14:textId="77777777" w:rsidR="0064748F" w:rsidRDefault="00F6195F">
      <w:p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Dear Parent/Guardian,</w:t>
      </w:r>
    </w:p>
    <w:p w14:paraId="00000008" w14:textId="77777777" w:rsidR="0064748F" w:rsidRDefault="0064748F">
      <w:pPr>
        <w:pBdr>
          <w:top w:val="nil"/>
          <w:left w:val="nil"/>
          <w:bottom w:val="nil"/>
          <w:right w:val="nil"/>
          <w:between w:val="nil"/>
        </w:pBdr>
        <w:rPr>
          <w:rFonts w:ascii="Cambria" w:eastAsia="Cambria" w:hAnsi="Cambria" w:cs="Cambria"/>
          <w:sz w:val="26"/>
          <w:szCs w:val="26"/>
        </w:rPr>
      </w:pPr>
    </w:p>
    <w:p w14:paraId="00000009" w14:textId="13AE9821" w:rsidR="0064748F" w:rsidRDefault="00F6195F">
      <w:p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 xml:space="preserve">Please purchase the following items for your child and send them to school with your child in September.  Please try and purchase the items as described below, as some of the organizational features of the class include colour coded </w:t>
      </w:r>
      <w:proofErr w:type="spellStart"/>
      <w:r>
        <w:rPr>
          <w:rFonts w:ascii="Cambria" w:eastAsia="Cambria" w:hAnsi="Cambria" w:cs="Cambria"/>
          <w:sz w:val="26"/>
          <w:szCs w:val="26"/>
        </w:rPr>
        <w:t>duotangs</w:t>
      </w:r>
      <w:proofErr w:type="spellEnd"/>
      <w:r>
        <w:rPr>
          <w:rFonts w:ascii="Cambria" w:eastAsia="Cambria" w:hAnsi="Cambria" w:cs="Cambria"/>
          <w:sz w:val="26"/>
          <w:szCs w:val="26"/>
        </w:rPr>
        <w:t>/scribblers etc.  Recycled supplies are an option.</w:t>
      </w:r>
    </w:p>
    <w:p w14:paraId="0000000A" w14:textId="77777777" w:rsidR="0064748F" w:rsidRDefault="0064748F">
      <w:pPr>
        <w:pBdr>
          <w:top w:val="nil"/>
          <w:left w:val="nil"/>
          <w:bottom w:val="nil"/>
          <w:right w:val="nil"/>
          <w:between w:val="nil"/>
        </w:pBdr>
        <w:rPr>
          <w:rFonts w:ascii="Cambria" w:eastAsia="Cambria" w:hAnsi="Cambria" w:cs="Cambria"/>
          <w:sz w:val="26"/>
          <w:szCs w:val="26"/>
        </w:rPr>
      </w:pPr>
    </w:p>
    <w:p w14:paraId="0000000B"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1 duo-tang in each of the following colours:</w:t>
      </w:r>
    </w:p>
    <w:p w14:paraId="0000000C" w14:textId="77777777" w:rsidR="0064748F" w:rsidRDefault="00F6195F">
      <w:pPr>
        <w:numPr>
          <w:ilvl w:val="1"/>
          <w:numId w:val="1"/>
        </w:numPr>
        <w:pBdr>
          <w:top w:val="nil"/>
          <w:left w:val="nil"/>
          <w:bottom w:val="nil"/>
          <w:right w:val="nil"/>
          <w:between w:val="nil"/>
        </w:pBdr>
        <w:rPr>
          <w:sz w:val="26"/>
          <w:szCs w:val="26"/>
        </w:rPr>
      </w:pPr>
      <w:r>
        <w:rPr>
          <w:rFonts w:ascii="Cambria" w:eastAsia="Cambria" w:hAnsi="Cambria" w:cs="Cambria"/>
          <w:sz w:val="26"/>
          <w:szCs w:val="26"/>
        </w:rPr>
        <w:t xml:space="preserve">1 yellow </w:t>
      </w:r>
    </w:p>
    <w:p w14:paraId="0000000D" w14:textId="77777777" w:rsidR="0064748F" w:rsidRDefault="00F6195F">
      <w:pPr>
        <w:numPr>
          <w:ilvl w:val="1"/>
          <w:numId w:val="1"/>
        </w:numPr>
        <w:pBdr>
          <w:top w:val="nil"/>
          <w:left w:val="nil"/>
          <w:bottom w:val="nil"/>
          <w:right w:val="nil"/>
          <w:between w:val="nil"/>
        </w:pBdr>
        <w:rPr>
          <w:sz w:val="26"/>
          <w:szCs w:val="26"/>
        </w:rPr>
      </w:pPr>
      <w:r>
        <w:rPr>
          <w:rFonts w:ascii="Cambria" w:eastAsia="Cambria" w:hAnsi="Cambria" w:cs="Cambria"/>
          <w:sz w:val="26"/>
          <w:szCs w:val="26"/>
        </w:rPr>
        <w:t xml:space="preserve">1 green </w:t>
      </w:r>
    </w:p>
    <w:p w14:paraId="0000000E" w14:textId="77777777" w:rsidR="0064748F" w:rsidRDefault="00F6195F">
      <w:pPr>
        <w:numPr>
          <w:ilvl w:val="1"/>
          <w:numId w:val="1"/>
        </w:numPr>
        <w:pBdr>
          <w:top w:val="nil"/>
          <w:left w:val="nil"/>
          <w:bottom w:val="nil"/>
          <w:right w:val="nil"/>
          <w:between w:val="nil"/>
        </w:pBdr>
        <w:rPr>
          <w:sz w:val="26"/>
          <w:szCs w:val="26"/>
        </w:rPr>
      </w:pPr>
      <w:r>
        <w:rPr>
          <w:rFonts w:ascii="Cambria" w:eastAsia="Cambria" w:hAnsi="Cambria" w:cs="Cambria"/>
          <w:sz w:val="26"/>
          <w:szCs w:val="26"/>
        </w:rPr>
        <w:t xml:space="preserve">1 blue </w:t>
      </w:r>
    </w:p>
    <w:p w14:paraId="0000000F" w14:textId="77777777" w:rsidR="0064748F" w:rsidRDefault="00F6195F">
      <w:pPr>
        <w:numPr>
          <w:ilvl w:val="1"/>
          <w:numId w:val="1"/>
        </w:numPr>
        <w:pBdr>
          <w:top w:val="nil"/>
          <w:left w:val="nil"/>
          <w:bottom w:val="nil"/>
          <w:right w:val="nil"/>
          <w:between w:val="nil"/>
        </w:pBdr>
        <w:rPr>
          <w:sz w:val="26"/>
          <w:szCs w:val="26"/>
        </w:rPr>
      </w:pPr>
      <w:r>
        <w:rPr>
          <w:rFonts w:ascii="Cambria" w:eastAsia="Cambria" w:hAnsi="Cambria" w:cs="Cambria"/>
          <w:sz w:val="26"/>
          <w:szCs w:val="26"/>
        </w:rPr>
        <w:t xml:space="preserve">1 red </w:t>
      </w:r>
    </w:p>
    <w:p w14:paraId="00000010" w14:textId="77777777" w:rsidR="0064748F" w:rsidRDefault="00F6195F">
      <w:pPr>
        <w:numPr>
          <w:ilvl w:val="1"/>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1 orange</w:t>
      </w:r>
    </w:p>
    <w:p w14:paraId="00000011" w14:textId="77777777" w:rsidR="0064748F" w:rsidRDefault="00F6195F">
      <w:pPr>
        <w:numPr>
          <w:ilvl w:val="1"/>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1 purple</w:t>
      </w:r>
    </w:p>
    <w:p w14:paraId="00000013" w14:textId="1ADD729E" w:rsidR="0064748F" w:rsidRDefault="0064748F" w:rsidP="00830ACA">
      <w:pPr>
        <w:pBdr>
          <w:top w:val="nil"/>
          <w:left w:val="nil"/>
          <w:bottom w:val="nil"/>
          <w:right w:val="nil"/>
          <w:between w:val="nil"/>
        </w:pBdr>
        <w:rPr>
          <w:sz w:val="26"/>
          <w:szCs w:val="26"/>
        </w:rPr>
      </w:pPr>
    </w:p>
    <w:p w14:paraId="00000014" w14:textId="77777777" w:rsidR="0064748F" w:rsidRPr="00CF08A3"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4, 32-page </w:t>
      </w:r>
      <w:proofErr w:type="spellStart"/>
      <w:r>
        <w:rPr>
          <w:rFonts w:ascii="Cambria" w:eastAsia="Cambria" w:hAnsi="Cambria" w:cs="Cambria"/>
          <w:sz w:val="26"/>
          <w:szCs w:val="26"/>
        </w:rPr>
        <w:t>Hilroy</w:t>
      </w:r>
      <w:proofErr w:type="spellEnd"/>
      <w:r>
        <w:rPr>
          <w:rFonts w:ascii="Cambria" w:eastAsia="Cambria" w:hAnsi="Cambria" w:cs="Cambria"/>
          <w:sz w:val="26"/>
          <w:szCs w:val="26"/>
        </w:rPr>
        <w:t xml:space="preserve"> scribblers (1 package)</w:t>
      </w:r>
    </w:p>
    <w:p w14:paraId="78ED6667" w14:textId="3AD88085" w:rsidR="00CF08A3" w:rsidRPr="00830ACA" w:rsidRDefault="00CF08A3">
      <w:pPr>
        <w:numPr>
          <w:ilvl w:val="0"/>
          <w:numId w:val="1"/>
        </w:numPr>
        <w:pBdr>
          <w:top w:val="nil"/>
          <w:left w:val="nil"/>
          <w:bottom w:val="nil"/>
          <w:right w:val="nil"/>
          <w:between w:val="nil"/>
        </w:pBdr>
        <w:rPr>
          <w:sz w:val="26"/>
          <w:szCs w:val="26"/>
        </w:rPr>
      </w:pPr>
      <w:r>
        <w:rPr>
          <w:rFonts w:ascii="Cambria" w:eastAsia="Cambria" w:hAnsi="Cambria" w:cs="Cambria"/>
          <w:sz w:val="26"/>
          <w:szCs w:val="26"/>
        </w:rPr>
        <w:t>1 pack (100 pages) lined paper</w:t>
      </w:r>
    </w:p>
    <w:p w14:paraId="7F8ED33A" w14:textId="3C2E52A1" w:rsidR="00830ACA" w:rsidRDefault="00830ACA">
      <w:pPr>
        <w:numPr>
          <w:ilvl w:val="0"/>
          <w:numId w:val="1"/>
        </w:numPr>
        <w:pBdr>
          <w:top w:val="nil"/>
          <w:left w:val="nil"/>
          <w:bottom w:val="nil"/>
          <w:right w:val="nil"/>
          <w:between w:val="nil"/>
        </w:pBdr>
        <w:rPr>
          <w:sz w:val="26"/>
          <w:szCs w:val="26"/>
        </w:rPr>
      </w:pPr>
      <w:r>
        <w:rPr>
          <w:rFonts w:ascii="Cambria" w:eastAsia="Cambria" w:hAnsi="Cambria" w:cs="Cambria"/>
          <w:sz w:val="26"/>
          <w:szCs w:val="26"/>
        </w:rPr>
        <w:t>1 plastic double pocket folder</w:t>
      </w:r>
    </w:p>
    <w:p w14:paraId="00000015" w14:textId="77777777" w:rsidR="0064748F" w:rsidRDefault="00F6195F">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1 campfire or heritage notebook</w:t>
      </w:r>
    </w:p>
    <w:p w14:paraId="00000016"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1 pair of scissors </w:t>
      </w:r>
    </w:p>
    <w:p w14:paraId="00000017"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4 white glue sticks</w:t>
      </w:r>
    </w:p>
    <w:p w14:paraId="00000018"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6 white erasers</w:t>
      </w:r>
    </w:p>
    <w:p w14:paraId="00000019"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3-4 boxes (12) of HB pencils, already sharpened </w:t>
      </w:r>
    </w:p>
    <w:p w14:paraId="0000001A"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1 pack coloured pencils (pre-sharpened)</w:t>
      </w:r>
    </w:p>
    <w:p w14:paraId="0000001B" w14:textId="572D4A78" w:rsidR="0064748F" w:rsidRDefault="00830ACA">
      <w:pPr>
        <w:numPr>
          <w:ilvl w:val="0"/>
          <w:numId w:val="1"/>
        </w:numPr>
        <w:pBdr>
          <w:top w:val="nil"/>
          <w:left w:val="nil"/>
          <w:bottom w:val="nil"/>
          <w:right w:val="nil"/>
          <w:between w:val="nil"/>
        </w:pBdr>
        <w:ind w:left="714" w:hanging="357"/>
        <w:rPr>
          <w:sz w:val="26"/>
          <w:szCs w:val="26"/>
        </w:rPr>
      </w:pPr>
      <w:r>
        <w:rPr>
          <w:rFonts w:ascii="Cambria" w:eastAsia="Cambria" w:hAnsi="Cambria" w:cs="Cambria"/>
          <w:sz w:val="26"/>
          <w:szCs w:val="26"/>
        </w:rPr>
        <w:t>2</w:t>
      </w:r>
      <w:r w:rsidR="00F6195F">
        <w:rPr>
          <w:rFonts w:ascii="Cambria" w:eastAsia="Cambria" w:hAnsi="Cambria" w:cs="Cambria"/>
          <w:sz w:val="26"/>
          <w:szCs w:val="26"/>
        </w:rPr>
        <w:t xml:space="preserve"> pack</w:t>
      </w:r>
      <w:r>
        <w:rPr>
          <w:rFonts w:ascii="Cambria" w:eastAsia="Cambria" w:hAnsi="Cambria" w:cs="Cambria"/>
          <w:sz w:val="26"/>
          <w:szCs w:val="26"/>
        </w:rPr>
        <w:t>s</w:t>
      </w:r>
      <w:r w:rsidR="00F6195F">
        <w:rPr>
          <w:rFonts w:ascii="Cambria" w:eastAsia="Cambria" w:hAnsi="Cambria" w:cs="Cambria"/>
          <w:sz w:val="26"/>
          <w:szCs w:val="26"/>
        </w:rPr>
        <w:t xml:space="preserve"> broad, non-permanent markers</w:t>
      </w:r>
    </w:p>
    <w:p w14:paraId="0000001C" w14:textId="61C5AE23" w:rsidR="0064748F" w:rsidRDefault="00830ACA">
      <w:pPr>
        <w:numPr>
          <w:ilvl w:val="0"/>
          <w:numId w:val="1"/>
        </w:numPr>
        <w:pBdr>
          <w:top w:val="nil"/>
          <w:left w:val="nil"/>
          <w:bottom w:val="nil"/>
          <w:right w:val="nil"/>
          <w:between w:val="nil"/>
        </w:pBdr>
        <w:rPr>
          <w:sz w:val="26"/>
          <w:szCs w:val="26"/>
        </w:rPr>
      </w:pPr>
      <w:r>
        <w:rPr>
          <w:rFonts w:ascii="Cambria" w:eastAsia="Cambria" w:hAnsi="Cambria" w:cs="Cambria"/>
          <w:sz w:val="26"/>
          <w:szCs w:val="26"/>
        </w:rPr>
        <w:t>2</w:t>
      </w:r>
      <w:r w:rsidR="00F6195F">
        <w:rPr>
          <w:rFonts w:ascii="Cambria" w:eastAsia="Cambria" w:hAnsi="Cambria" w:cs="Cambria"/>
          <w:sz w:val="26"/>
          <w:szCs w:val="26"/>
        </w:rPr>
        <w:t xml:space="preserve"> pack</w:t>
      </w:r>
      <w:r>
        <w:rPr>
          <w:rFonts w:ascii="Cambria" w:eastAsia="Cambria" w:hAnsi="Cambria" w:cs="Cambria"/>
          <w:sz w:val="26"/>
          <w:szCs w:val="26"/>
        </w:rPr>
        <w:t>s</w:t>
      </w:r>
      <w:r w:rsidR="00F6195F">
        <w:rPr>
          <w:rFonts w:ascii="Cambria" w:eastAsia="Cambria" w:hAnsi="Cambria" w:cs="Cambria"/>
          <w:sz w:val="26"/>
          <w:szCs w:val="26"/>
        </w:rPr>
        <w:t xml:space="preserve"> white board markers (can be found at Dollarama)</w:t>
      </w:r>
    </w:p>
    <w:p w14:paraId="0000001D"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1 pencil sharpener with twist-top shavings holder </w:t>
      </w:r>
    </w:p>
    <w:p w14:paraId="0000001E" w14:textId="77777777" w:rsidR="0064748F" w:rsidRPr="00937592"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1 plastic pencil box </w:t>
      </w:r>
    </w:p>
    <w:p w14:paraId="70606CFB" w14:textId="3E41C083" w:rsidR="00937592" w:rsidRDefault="00937592">
      <w:pPr>
        <w:numPr>
          <w:ilvl w:val="0"/>
          <w:numId w:val="1"/>
        </w:numPr>
        <w:pBdr>
          <w:top w:val="nil"/>
          <w:left w:val="nil"/>
          <w:bottom w:val="nil"/>
          <w:right w:val="nil"/>
          <w:between w:val="nil"/>
        </w:pBdr>
        <w:rPr>
          <w:sz w:val="26"/>
          <w:szCs w:val="26"/>
        </w:rPr>
      </w:pPr>
      <w:r>
        <w:rPr>
          <w:rFonts w:ascii="Cambria" w:eastAsia="Cambria" w:hAnsi="Cambria" w:cs="Cambria"/>
          <w:sz w:val="26"/>
          <w:szCs w:val="26"/>
        </w:rPr>
        <w:t>1 clipboard</w:t>
      </w:r>
    </w:p>
    <w:p w14:paraId="00000022" w14:textId="77777777" w:rsidR="0064748F" w:rsidRDefault="00F6195F">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headphones or earbuds (dollar store are fine)</w:t>
      </w:r>
    </w:p>
    <w:p w14:paraId="00000023" w14:textId="77777777" w:rsidR="0064748F" w:rsidRDefault="00F6195F">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 xml:space="preserve">1 reusable water bottle  </w:t>
      </w:r>
    </w:p>
    <w:p w14:paraId="00000024" w14:textId="77777777" w:rsidR="0064748F" w:rsidRDefault="0064748F">
      <w:pPr>
        <w:pBdr>
          <w:top w:val="nil"/>
          <w:left w:val="nil"/>
          <w:bottom w:val="nil"/>
          <w:right w:val="nil"/>
          <w:between w:val="nil"/>
        </w:pBdr>
        <w:rPr>
          <w:rFonts w:ascii="Cambria" w:eastAsia="Cambria" w:hAnsi="Cambria" w:cs="Cambria"/>
          <w:sz w:val="26"/>
          <w:szCs w:val="26"/>
        </w:rPr>
      </w:pPr>
    </w:p>
    <w:p w14:paraId="00000025" w14:textId="77777777" w:rsidR="0064748F" w:rsidRDefault="00F6195F">
      <w:pPr>
        <w:pBdr>
          <w:top w:val="nil"/>
          <w:left w:val="nil"/>
          <w:bottom w:val="nil"/>
          <w:right w:val="nil"/>
          <w:between w:val="nil"/>
        </w:pBdr>
        <w:rPr>
          <w:rFonts w:ascii="Cambria" w:eastAsia="Cambria" w:hAnsi="Cambria" w:cs="Cambria"/>
          <w:b/>
          <w:sz w:val="26"/>
          <w:szCs w:val="26"/>
          <w:u w:val="single"/>
        </w:rPr>
      </w:pPr>
      <w:r>
        <w:rPr>
          <w:rFonts w:ascii="Cambria" w:eastAsia="Cambria" w:hAnsi="Cambria" w:cs="Cambria"/>
          <w:b/>
          <w:sz w:val="26"/>
          <w:szCs w:val="26"/>
          <w:u w:val="single"/>
        </w:rPr>
        <w:t>Optional items:</w:t>
      </w:r>
    </w:p>
    <w:p w14:paraId="00000026" w14:textId="77777777" w:rsidR="0064748F" w:rsidRDefault="00F6195F">
      <w:pPr>
        <w:numPr>
          <w:ilvl w:val="0"/>
          <w:numId w:val="1"/>
        </w:numPr>
        <w:ind w:left="714" w:hanging="357"/>
        <w:rPr>
          <w:sz w:val="26"/>
          <w:szCs w:val="26"/>
        </w:rPr>
      </w:pPr>
      <w:r>
        <w:rPr>
          <w:rFonts w:ascii="Cambria" w:eastAsia="Cambria" w:hAnsi="Cambria" w:cs="Cambria"/>
          <w:sz w:val="26"/>
          <w:szCs w:val="26"/>
        </w:rPr>
        <w:t>1 French-English Dictionary</w:t>
      </w:r>
    </w:p>
    <w:p w14:paraId="00000027" w14:textId="77777777" w:rsidR="0064748F" w:rsidRDefault="00F6195F">
      <w:pPr>
        <w:numPr>
          <w:ilvl w:val="0"/>
          <w:numId w:val="1"/>
        </w:numPr>
        <w:pBdr>
          <w:top w:val="nil"/>
          <w:left w:val="nil"/>
          <w:bottom w:val="nil"/>
          <w:right w:val="nil"/>
          <w:between w:val="nil"/>
        </w:pBdr>
        <w:rPr>
          <w:sz w:val="26"/>
          <w:szCs w:val="26"/>
        </w:rPr>
      </w:pPr>
      <w:r>
        <w:rPr>
          <w:rFonts w:ascii="Cambria" w:eastAsia="Cambria" w:hAnsi="Cambria" w:cs="Cambria"/>
          <w:sz w:val="26"/>
          <w:szCs w:val="26"/>
        </w:rPr>
        <w:t xml:space="preserve">1-2 boxes of Kleenex, any brand (much appreciated) </w:t>
      </w:r>
    </w:p>
    <w:p w14:paraId="00000028" w14:textId="1EC73666" w:rsidR="0064748F" w:rsidRDefault="00F6195F">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sz w:val="26"/>
          <w:szCs w:val="26"/>
        </w:rPr>
        <w:t>large baggies</w:t>
      </w:r>
    </w:p>
    <w:p w14:paraId="0000002A" w14:textId="77777777" w:rsidR="0064748F" w:rsidRDefault="0064748F">
      <w:pPr>
        <w:pBdr>
          <w:top w:val="nil"/>
          <w:left w:val="nil"/>
          <w:bottom w:val="nil"/>
          <w:right w:val="nil"/>
          <w:between w:val="nil"/>
        </w:pBdr>
        <w:rPr>
          <w:rFonts w:ascii="Carme" w:eastAsia="Carme" w:hAnsi="Carme" w:cs="Carme"/>
          <w:sz w:val="22"/>
          <w:szCs w:val="22"/>
        </w:rPr>
      </w:pPr>
    </w:p>
    <w:sectPr w:rsidR="0064748F">
      <w:pgSz w:w="12240" w:h="15840"/>
      <w:pgMar w:top="567" w:right="1134"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rm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615B"/>
    <w:multiLevelType w:val="multilevel"/>
    <w:tmpl w:val="675E2142"/>
    <w:lvl w:ilvl="0">
      <w:start w:val="1"/>
      <w:numFmt w:val="bullet"/>
      <w:lvlText w:val="□"/>
      <w:lvlJc w:val="left"/>
      <w:pPr>
        <w:ind w:left="720" w:hanging="360"/>
      </w:pPr>
      <w:rPr>
        <w:rFonts w:ascii="Arial" w:eastAsia="Arial" w:hAnsi="Arial" w:cs="Arial"/>
        <w:sz w:val="28"/>
        <w:szCs w:val="28"/>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8F"/>
    <w:rsid w:val="00207B34"/>
    <w:rsid w:val="002F3783"/>
    <w:rsid w:val="00522AE9"/>
    <w:rsid w:val="005C7B7F"/>
    <w:rsid w:val="0064748F"/>
    <w:rsid w:val="00703439"/>
    <w:rsid w:val="00830ACA"/>
    <w:rsid w:val="00937592"/>
    <w:rsid w:val="00A92C63"/>
    <w:rsid w:val="00CF08A3"/>
    <w:rsid w:val="00F61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9D1F3-8BC8-469B-BB23-9A3CDAB9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Hughes</dc:creator>
  <cp:lastModifiedBy>user</cp:lastModifiedBy>
  <cp:revision>2</cp:revision>
  <dcterms:created xsi:type="dcterms:W3CDTF">2023-06-30T13:13:00Z</dcterms:created>
  <dcterms:modified xsi:type="dcterms:W3CDTF">2023-06-30T13:13:00Z</dcterms:modified>
</cp:coreProperties>
</file>